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hint="eastAsia" w:ascii="Times New Roman" w:hAnsi="Times New Roman" w:cs="Times New Roman" w:eastAsiaTheme="minorEastAsia"/>
          <w:b/>
          <w:color w:val="333333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NP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>－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0  </w:t>
      </w: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A100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8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008"/>
        <w:gridCol w:w="877"/>
        <w:gridCol w:w="1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A100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NP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－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mL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</w:t>
            </w:r>
            <w:r>
              <w:rPr>
                <w:rFonts w:hint="eastAsia" w:cs="Times New Roman"/>
                <w:color w:val="000000"/>
                <w:sz w:val="21"/>
                <w:szCs w:val="21"/>
              </w:rPr>
              <w:t>元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b/>
          <w:bCs/>
        </w:rPr>
      </w:pPr>
    </w:p>
    <w:p>
      <w:pPr>
        <w:pStyle w:val="5"/>
        <w:spacing w:before="0" w:beforeAutospacing="0" w:after="0" w:afterAutospacing="0"/>
        <w:rPr>
          <w:color w:val="000000"/>
        </w:rPr>
      </w:pPr>
      <w:r>
        <w:rPr>
          <w:rFonts w:ascii="Times New Roman" w:hAnsi="Times New Roman" w:cs="Times New Roman"/>
          <w:b/>
          <w:bCs/>
        </w:rPr>
        <w:t>用途：</w:t>
      </w:r>
      <w:r>
        <w:rPr>
          <w:rFonts w:ascii="Arial" w:hAnsi="Arial" w:eastAsia="宋体" w:cs="Arial"/>
          <w:i w:val="0"/>
          <w:caps w:val="0"/>
          <w:color w:val="333333"/>
          <w:spacing w:val="0"/>
          <w:sz w:val="21"/>
          <w:szCs w:val="21"/>
        </w:rPr>
        <w:t>一种去垢剂，常用来加在细胞裂解液中间。可以破坏细胞膜，但是保留核膜。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ascii="Times New Roman" w:hAnsi="Times New Roman" w:cs="Times New Roman"/>
          <w:color w:val="000000"/>
          <w:sz w:val="21"/>
          <w:szCs w:val="21"/>
        </w:rPr>
        <w:t>100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hint="eastAsia" w:ascii="宋体" w:hAnsi="宋体" w:cs="宋体" w:eastAsiaTheme="minorEastAsia"/>
          <w:b w:val="0"/>
          <w:bCs w:val="0"/>
          <w:kern w:val="2"/>
          <w:sz w:val="21"/>
          <w:szCs w:val="21"/>
          <w:lang w:eastAsia="zh-CN"/>
        </w:rPr>
        <w:t>室温</w:t>
      </w:r>
      <w:r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</w:rPr>
        <w:t>保存</w:t>
      </w:r>
      <w:r>
        <w:rPr>
          <w:rFonts w:hint="eastAsia" w:cs="宋体" w:eastAsiaTheme="minorEastAsia"/>
          <w:b w:val="0"/>
          <w:bCs w:val="0"/>
          <w:color w:val="333333"/>
          <w:sz w:val="21"/>
          <w:szCs w:val="21"/>
          <w:lang w:val="en-US" w:eastAsia="zh-CN"/>
        </w:rPr>
        <w:t xml:space="preserve">  12个月有效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100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mL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90元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bookmarkStart w:id="0" w:name="_GoBack"/>
      <w:bookmarkEnd w:id="0"/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90元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94783"/>
    <w:rsid w:val="002C0F35"/>
    <w:rsid w:val="002C31F7"/>
    <w:rsid w:val="002E5E35"/>
    <w:rsid w:val="002F4C47"/>
    <w:rsid w:val="0030195D"/>
    <w:rsid w:val="00317129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322EB"/>
    <w:rsid w:val="00733019"/>
    <w:rsid w:val="00755869"/>
    <w:rsid w:val="00775D85"/>
    <w:rsid w:val="00784140"/>
    <w:rsid w:val="00796C59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4E35"/>
    <w:rsid w:val="00A4458F"/>
    <w:rsid w:val="00A642D6"/>
    <w:rsid w:val="00A64607"/>
    <w:rsid w:val="00A83AA3"/>
    <w:rsid w:val="00A91B59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3E04012"/>
    <w:rsid w:val="09B20A7B"/>
    <w:rsid w:val="0ACE2782"/>
    <w:rsid w:val="174F20A0"/>
    <w:rsid w:val="22201265"/>
    <w:rsid w:val="30410AD2"/>
    <w:rsid w:val="38824B73"/>
    <w:rsid w:val="3C065878"/>
    <w:rsid w:val="4E5C5D5B"/>
    <w:rsid w:val="54CB6EF8"/>
    <w:rsid w:val="5D81064E"/>
    <w:rsid w:val="7B99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113</Characters>
  <Lines>1</Lines>
  <Paragraphs>1</Paragraphs>
  <TotalTime>39</TotalTime>
  <ScaleCrop>false</ScaleCrop>
  <LinksUpToDate>false</LinksUpToDate>
  <CharactersWithSpaces>131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2019-10-31T03:54:46Z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